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20" w:rsidRDefault="00D20F5F" w:rsidP="00492D20">
      <w:pPr>
        <w:pStyle w:val="a3"/>
      </w:pPr>
      <w:bookmarkStart w:id="0" w:name="_GoBack"/>
      <w:r>
        <w:rPr>
          <w:lang w:val="en-US"/>
        </w:rPr>
        <w:t xml:space="preserve"> </w:t>
      </w:r>
      <w:r w:rsidR="00492D20">
        <w:t>С П И С Ъ К</w:t>
      </w:r>
    </w:p>
    <w:p w:rsidR="00492D20" w:rsidRDefault="00492D20" w:rsidP="00492D20">
      <w:pPr>
        <w:jc w:val="center"/>
        <w:rPr>
          <w:b/>
          <w:sz w:val="32"/>
        </w:rPr>
      </w:pPr>
    </w:p>
    <w:p w:rsidR="00492D20" w:rsidRDefault="00492D20" w:rsidP="00492D20">
      <w:pPr>
        <w:jc w:val="center"/>
        <w:rPr>
          <w:b/>
          <w:sz w:val="32"/>
        </w:rPr>
      </w:pPr>
      <w:r>
        <w:rPr>
          <w:b/>
          <w:sz w:val="32"/>
        </w:rPr>
        <w:t>НА СПЕЦИАЛИСТИТЕ , УТВЪРДЕНИ ЗА ПРЕВОДАЧИ ОТ КОМИСИЯТА ПО ЧЛ. 401, ал.1 ОТ ЗАКОНА ЗА СЪДЕБНАТА ВЛАСТ</w:t>
      </w: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  <w:r>
        <w:rPr>
          <w:rStyle w:val="FontStyle13"/>
        </w:rPr>
        <w:t>11.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Клас "Други съдебни експертизи"</w:t>
      </w: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</w:p>
    <w:p w:rsidR="00492D20" w:rsidRPr="00F53E1F" w:rsidRDefault="00F53E1F" w:rsidP="00492D20">
      <w:pPr>
        <w:pStyle w:val="Style4"/>
        <w:widowControl/>
        <w:tabs>
          <w:tab w:val="left" w:pos="418"/>
        </w:tabs>
        <w:spacing w:line="264" w:lineRule="exact"/>
        <w:jc w:val="both"/>
        <w:rPr>
          <w:rStyle w:val="FontStyle11"/>
        </w:rPr>
      </w:pPr>
      <w:r>
        <w:rPr>
          <w:rStyle w:val="FontStyle11"/>
          <w:lang w:val="en-US"/>
        </w:rPr>
        <w:t xml:space="preserve">            </w:t>
      </w:r>
      <w:r w:rsidRPr="00F53E1F">
        <w:rPr>
          <w:rStyle w:val="FontStyle11"/>
          <w:sz w:val="24"/>
          <w:szCs w:val="24"/>
        </w:rPr>
        <w:t>ИВЕЛИНА СТОЯНОВА ТОДОРОВА</w:t>
      </w:r>
      <w:r>
        <w:rPr>
          <w:rStyle w:val="FontStyle11"/>
        </w:rPr>
        <w:t xml:space="preserve"> – </w:t>
      </w:r>
      <w:r w:rsidRPr="00F53E1F">
        <w:rPr>
          <w:rStyle w:val="FontStyle11"/>
          <w:b/>
          <w:sz w:val="24"/>
          <w:szCs w:val="24"/>
        </w:rPr>
        <w:t>ПРЕВОДАЧ – АНГЛИЙСКИ ЕЗИК</w:t>
      </w:r>
    </w:p>
    <w:p w:rsidR="00492D20" w:rsidRDefault="00492D20" w:rsidP="00492D20">
      <w:pPr>
        <w:pStyle w:val="Style4"/>
        <w:widowControl/>
        <w:tabs>
          <w:tab w:val="left" w:pos="418"/>
        </w:tabs>
        <w:spacing w:line="264" w:lineRule="exact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b/>
          <w:i/>
          <w:lang w:val="en-US"/>
        </w:rPr>
      </w:pPr>
      <w:r w:rsidRPr="002B1639">
        <w:t>ЦВЕТАНКА СТОЙЧЕВА СТОЯНОВА</w:t>
      </w:r>
      <w:r w:rsidR="00776744">
        <w:t>-</w:t>
      </w:r>
      <w:r w:rsidR="00F53E1F">
        <w:t xml:space="preserve"> </w:t>
      </w:r>
      <w:r w:rsidRPr="00F53E1F">
        <w:rPr>
          <w:b/>
        </w:rPr>
        <w:t>ПРЕВОДАЧ – АНГЛИЙСКИ ЕЗИК</w:t>
      </w:r>
    </w:p>
    <w:p w:rsidR="00492D20" w:rsidRDefault="00492D20" w:rsidP="00492D20">
      <w:pPr>
        <w:ind w:firstLine="720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rStyle w:val="FontStyle11"/>
          <w:b/>
          <w:sz w:val="24"/>
          <w:szCs w:val="24"/>
          <w:lang w:val="en-US"/>
        </w:rPr>
      </w:pPr>
      <w:r w:rsidRPr="002B1639">
        <w:rPr>
          <w:rStyle w:val="FontStyle11"/>
          <w:sz w:val="24"/>
          <w:szCs w:val="24"/>
        </w:rPr>
        <w:t>МЕРАЛ НЕДЖАТИ МЕХМЕД</w:t>
      </w:r>
      <w:r w:rsidR="00776744">
        <w:rPr>
          <w:rStyle w:val="FontStyle11"/>
          <w:sz w:val="24"/>
          <w:szCs w:val="24"/>
        </w:rPr>
        <w:t xml:space="preserve"> - </w:t>
      </w:r>
      <w:r w:rsidRPr="00285810">
        <w:rPr>
          <w:rStyle w:val="FontStyle11"/>
          <w:b/>
          <w:sz w:val="24"/>
          <w:szCs w:val="24"/>
        </w:rPr>
        <w:t>ПРЕВОДАЧ – ТУРСКИ И РУСКИ ЕЗИ</w:t>
      </w:r>
      <w:r w:rsidR="00F53E1F">
        <w:rPr>
          <w:rStyle w:val="FontStyle11"/>
          <w:b/>
          <w:sz w:val="24"/>
          <w:szCs w:val="24"/>
        </w:rPr>
        <w:t>К</w:t>
      </w:r>
    </w:p>
    <w:p w:rsidR="00492D20" w:rsidRPr="00F53E1F" w:rsidRDefault="00492D20" w:rsidP="00F53E1F">
      <w:pPr>
        <w:jc w:val="both"/>
        <w:rPr>
          <w:rStyle w:val="FontStyle11"/>
          <w:b/>
          <w:lang w:val="en-US"/>
        </w:rPr>
      </w:pPr>
    </w:p>
    <w:p w:rsidR="00492D20" w:rsidRPr="00F53E1F" w:rsidRDefault="00492D20" w:rsidP="00492D20">
      <w:pPr>
        <w:ind w:firstLine="720"/>
        <w:jc w:val="both"/>
        <w:rPr>
          <w:rStyle w:val="FontStyle11"/>
          <w:sz w:val="24"/>
          <w:szCs w:val="24"/>
        </w:rPr>
      </w:pPr>
      <w:r w:rsidRPr="00C8365A">
        <w:rPr>
          <w:rStyle w:val="FontStyle11"/>
        </w:rPr>
        <w:t>ИРФАН ТАХСИН ХАДЖИМЕХМЕД-ГЕНЧ</w:t>
      </w:r>
      <w:r w:rsidR="00776744">
        <w:rPr>
          <w:rStyle w:val="FontStyle11"/>
        </w:rPr>
        <w:t>-</w:t>
      </w:r>
      <w:r>
        <w:rPr>
          <w:rStyle w:val="FontStyle11"/>
        </w:rPr>
        <w:t xml:space="preserve"> </w:t>
      </w:r>
      <w:r w:rsidRPr="00F53E1F">
        <w:rPr>
          <w:rStyle w:val="FontStyle11"/>
          <w:b/>
          <w:sz w:val="24"/>
          <w:szCs w:val="24"/>
        </w:rPr>
        <w:t>ПРЕВОДАЧ – ТУРСКИ И РУСКИ ЕЗИК</w:t>
      </w:r>
      <w:r w:rsidRPr="00F53E1F">
        <w:rPr>
          <w:rStyle w:val="FontStyle11"/>
          <w:sz w:val="24"/>
          <w:szCs w:val="24"/>
        </w:rPr>
        <w:t xml:space="preserve">  </w:t>
      </w:r>
    </w:p>
    <w:p w:rsidR="00492D20" w:rsidRDefault="00492D20" w:rsidP="00492D20">
      <w:pPr>
        <w:ind w:firstLine="720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b/>
        </w:rPr>
      </w:pPr>
      <w:r>
        <w:t>ШЕНОЛ ШЕРИФ ЯШАР</w:t>
      </w:r>
      <w:r w:rsidR="00776744">
        <w:t xml:space="preserve"> - </w:t>
      </w:r>
      <w:r>
        <w:t xml:space="preserve"> </w:t>
      </w:r>
      <w:r w:rsidRPr="00F34897">
        <w:rPr>
          <w:b/>
        </w:rPr>
        <w:t>ПРЕВОДАЧ-АНГЛИЙСКИ, ГРЪЦКИ</w:t>
      </w:r>
      <w:r w:rsidR="00F53E1F">
        <w:rPr>
          <w:b/>
        </w:rPr>
        <w:t xml:space="preserve"> И</w:t>
      </w:r>
      <w:r w:rsidRPr="00F34897">
        <w:rPr>
          <w:b/>
        </w:rPr>
        <w:t xml:space="preserve"> ТУРСКИ ЕЗИК</w:t>
      </w:r>
    </w:p>
    <w:p w:rsidR="00492D20" w:rsidRDefault="00492D20" w:rsidP="00492D20">
      <w:pPr>
        <w:ind w:firstLine="720"/>
        <w:jc w:val="both"/>
        <w:rPr>
          <w:b/>
        </w:rPr>
      </w:pPr>
    </w:p>
    <w:bookmarkEnd w:id="0"/>
    <w:p w:rsidR="008D7A0A" w:rsidRPr="00F06173" w:rsidRDefault="008D7A0A" w:rsidP="00F62873">
      <w:pPr>
        <w:spacing w:after="120"/>
        <w:ind w:firstLine="709"/>
        <w:jc w:val="both"/>
        <w:rPr>
          <w:sz w:val="28"/>
          <w:szCs w:val="28"/>
        </w:rPr>
      </w:pPr>
    </w:p>
    <w:sectPr w:rsidR="008D7A0A" w:rsidRPr="00F0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1E"/>
    <w:rsid w:val="00112C9F"/>
    <w:rsid w:val="0026201E"/>
    <w:rsid w:val="00492D20"/>
    <w:rsid w:val="006D184C"/>
    <w:rsid w:val="00702D63"/>
    <w:rsid w:val="00776744"/>
    <w:rsid w:val="008D7A0A"/>
    <w:rsid w:val="00B0129E"/>
    <w:rsid w:val="00D20F5F"/>
    <w:rsid w:val="00D50A42"/>
    <w:rsid w:val="00F06173"/>
    <w:rsid w:val="00F53E1F"/>
    <w:rsid w:val="00F55C16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92D20"/>
    <w:pPr>
      <w:spacing w:line="274" w:lineRule="exact"/>
      <w:jc w:val="both"/>
    </w:pPr>
  </w:style>
  <w:style w:type="paragraph" w:customStyle="1" w:styleId="Style4">
    <w:name w:val="Style4"/>
    <w:basedOn w:val="a"/>
    <w:rsid w:val="00492D20"/>
  </w:style>
  <w:style w:type="paragraph" w:customStyle="1" w:styleId="Style5">
    <w:name w:val="Style5"/>
    <w:basedOn w:val="a"/>
    <w:rsid w:val="00492D20"/>
    <w:pPr>
      <w:spacing w:line="269" w:lineRule="exact"/>
    </w:pPr>
  </w:style>
  <w:style w:type="character" w:customStyle="1" w:styleId="FontStyle11">
    <w:name w:val="Font Style11"/>
    <w:rsid w:val="00492D2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92D20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492D20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a4">
    <w:name w:val="Заглавие Знак"/>
    <w:basedOn w:val="a0"/>
    <w:link w:val="a3"/>
    <w:rsid w:val="00492D20"/>
    <w:rPr>
      <w:rFonts w:ascii="Times New Roman" w:eastAsia="Times New Roman" w:hAnsi="Times New Roman" w:cs="Times New Roman"/>
      <w:b/>
      <w:sz w:val="32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92D20"/>
    <w:pPr>
      <w:spacing w:line="274" w:lineRule="exact"/>
      <w:jc w:val="both"/>
    </w:pPr>
  </w:style>
  <w:style w:type="paragraph" w:customStyle="1" w:styleId="Style4">
    <w:name w:val="Style4"/>
    <w:basedOn w:val="a"/>
    <w:rsid w:val="00492D20"/>
  </w:style>
  <w:style w:type="paragraph" w:customStyle="1" w:styleId="Style5">
    <w:name w:val="Style5"/>
    <w:basedOn w:val="a"/>
    <w:rsid w:val="00492D20"/>
    <w:pPr>
      <w:spacing w:line="269" w:lineRule="exact"/>
    </w:pPr>
  </w:style>
  <w:style w:type="character" w:customStyle="1" w:styleId="FontStyle11">
    <w:name w:val="Font Style11"/>
    <w:rsid w:val="00492D2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92D20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492D20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a4">
    <w:name w:val="Заглавие Знак"/>
    <w:basedOn w:val="a0"/>
    <w:link w:val="a3"/>
    <w:rsid w:val="00492D20"/>
    <w:rPr>
      <w:rFonts w:ascii="Times New Roman" w:eastAsia="Times New Roman" w:hAnsi="Times New Roman" w:cs="Times New Roman"/>
      <w:b/>
      <w:sz w:val="32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2023-11-03T07:35:00Z</cp:lastPrinted>
  <dcterms:created xsi:type="dcterms:W3CDTF">2025-10-20T12:35:00Z</dcterms:created>
  <dcterms:modified xsi:type="dcterms:W3CDTF">2025-10-20T12:35:00Z</dcterms:modified>
</cp:coreProperties>
</file>